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655B4" w14:textId="77777777" w:rsidR="002D0DC5" w:rsidRDefault="002D0DC5" w:rsidP="002D0DC5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0892BD73" w14:textId="77777777" w:rsidR="002D0DC5" w:rsidRPr="00962EC7" w:rsidRDefault="002D0DC5" w:rsidP="002D0DC5">
      <w:pPr>
        <w:contextualSpacing/>
        <w:jc w:val="center"/>
        <w:rPr>
          <w:rFonts w:ascii="Arial" w:hAnsi="Arial" w:cs="Arial"/>
          <w:sz w:val="24"/>
          <w:szCs w:val="24"/>
        </w:rPr>
      </w:pPr>
      <w:r w:rsidRPr="00962EC7">
        <w:rPr>
          <w:rFonts w:ascii="Arial" w:hAnsi="Arial" w:cs="Arial"/>
          <w:sz w:val="24"/>
          <w:szCs w:val="24"/>
        </w:rPr>
        <w:t xml:space="preserve">Parish Clerk: Carol Miltenburg, </w:t>
      </w:r>
      <w:proofErr w:type="spellStart"/>
      <w:r w:rsidRPr="00962EC7">
        <w:rPr>
          <w:rFonts w:ascii="Arial" w:hAnsi="Arial" w:cs="Arial"/>
          <w:sz w:val="24"/>
          <w:szCs w:val="24"/>
        </w:rPr>
        <w:t>Colhayne</w:t>
      </w:r>
      <w:proofErr w:type="spellEnd"/>
      <w:r w:rsidRPr="00962EC7">
        <w:rPr>
          <w:rFonts w:ascii="Arial" w:hAnsi="Arial" w:cs="Arial"/>
          <w:sz w:val="24"/>
          <w:szCs w:val="24"/>
        </w:rPr>
        <w:t xml:space="preserve"> Close, </w:t>
      </w:r>
      <w:proofErr w:type="spellStart"/>
      <w:r w:rsidRPr="00962EC7">
        <w:rPr>
          <w:rFonts w:ascii="Arial" w:hAnsi="Arial" w:cs="Arial"/>
          <w:sz w:val="24"/>
          <w:szCs w:val="24"/>
        </w:rPr>
        <w:t>Colhayne</w:t>
      </w:r>
      <w:proofErr w:type="spellEnd"/>
      <w:r w:rsidRPr="00962EC7">
        <w:rPr>
          <w:rFonts w:ascii="Arial" w:hAnsi="Arial" w:cs="Arial"/>
          <w:sz w:val="24"/>
          <w:szCs w:val="24"/>
        </w:rPr>
        <w:t xml:space="preserve"> Lane, Shute, Devon, EX13 7QQ</w:t>
      </w:r>
    </w:p>
    <w:p w14:paraId="007A9D34" w14:textId="77777777" w:rsidR="002D0DC5" w:rsidRPr="00962EC7" w:rsidRDefault="002D0DC5" w:rsidP="002D0DC5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4" w:history="1">
        <w:r w:rsidRPr="00962EC7">
          <w:rPr>
            <w:rStyle w:val="Hyperlink"/>
            <w:rFonts w:ascii="Arial" w:hAnsi="Arial" w:cs="Arial"/>
            <w:sz w:val="24"/>
            <w:szCs w:val="24"/>
          </w:rPr>
          <w:t>Tel:-</w:t>
        </w:r>
      </w:hyperlink>
      <w:r w:rsidRPr="00962EC7">
        <w:rPr>
          <w:rFonts w:ascii="Arial" w:hAnsi="Arial" w:cs="Arial"/>
          <w:sz w:val="24"/>
          <w:szCs w:val="24"/>
        </w:rPr>
        <w:t xml:space="preserve"> 01404 831080   e </w:t>
      </w:r>
      <w:proofErr w:type="gramStart"/>
      <w:r w:rsidRPr="00962EC7">
        <w:rPr>
          <w:rFonts w:ascii="Arial" w:hAnsi="Arial" w:cs="Arial"/>
          <w:sz w:val="24"/>
          <w:szCs w:val="24"/>
        </w:rPr>
        <w:t>mail:-</w:t>
      </w:r>
      <w:proofErr w:type="gramEnd"/>
      <w:r w:rsidRPr="00962EC7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Pr="00962EC7">
          <w:rPr>
            <w:rStyle w:val="Hyperlink"/>
            <w:rFonts w:ascii="Arial" w:hAnsi="Arial" w:cs="Arial"/>
            <w:sz w:val="24"/>
            <w:szCs w:val="24"/>
          </w:rPr>
          <w:t>clerk@widworthy-pc.gov.uk</w:t>
        </w:r>
      </w:hyperlink>
      <w:r w:rsidRPr="00962EC7">
        <w:rPr>
          <w:rFonts w:ascii="Arial" w:hAnsi="Arial" w:cs="Arial"/>
          <w:sz w:val="24"/>
          <w:szCs w:val="24"/>
        </w:rPr>
        <w:t xml:space="preserve"> </w:t>
      </w:r>
    </w:p>
    <w:p w14:paraId="7AED7EBF" w14:textId="77777777" w:rsidR="002D0DC5" w:rsidRPr="00962EC7" w:rsidRDefault="002D0DC5" w:rsidP="002D0DC5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962EC7">
        <w:rPr>
          <w:rFonts w:ascii="Arial" w:hAnsi="Arial" w:cs="Arial"/>
          <w:sz w:val="24"/>
          <w:szCs w:val="24"/>
        </w:rPr>
        <w:t>www.</w:t>
      </w:r>
      <w:r w:rsidRPr="00962EC7">
        <w:rPr>
          <w:rFonts w:ascii="Arial" w:hAnsi="Arial" w:cs="Arial"/>
          <w:bCs/>
          <w:sz w:val="24"/>
          <w:szCs w:val="24"/>
        </w:rPr>
        <w:t>widworthy-pc.gov.uk</w:t>
      </w:r>
    </w:p>
    <w:bookmarkEnd w:id="0"/>
    <w:p w14:paraId="09F78B19" w14:textId="77777777" w:rsidR="00D71A93" w:rsidRDefault="00D71A93"/>
    <w:p w14:paraId="42D80210" w14:textId="77777777" w:rsidR="002D0DC5" w:rsidRDefault="002D0DC5"/>
    <w:tbl>
      <w:tblPr>
        <w:tblW w:w="10000" w:type="dxa"/>
        <w:tblLook w:val="04A0" w:firstRow="1" w:lastRow="0" w:firstColumn="1" w:lastColumn="0" w:noHBand="0" w:noVBand="1"/>
      </w:tblPr>
      <w:tblGrid>
        <w:gridCol w:w="1318"/>
        <w:gridCol w:w="3600"/>
        <w:gridCol w:w="2260"/>
        <w:gridCol w:w="1012"/>
        <w:gridCol w:w="1012"/>
        <w:gridCol w:w="1012"/>
      </w:tblGrid>
      <w:tr w:rsidR="002D0DC5" w:rsidRPr="002D0DC5" w14:paraId="3A20668D" w14:textId="77777777" w:rsidTr="002D0DC5">
        <w:trPr>
          <w:trHeight w:val="360"/>
        </w:trPr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3FDC" w14:textId="77777777" w:rsidR="002D0DC5" w:rsidRPr="002D0DC5" w:rsidRDefault="002D0DC5" w:rsidP="002D0DC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2D0D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Widworthy</w:t>
            </w:r>
            <w:proofErr w:type="spellEnd"/>
            <w:r w:rsidRPr="002D0D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 xml:space="preserve"> Parish Council Accounts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A75A" w14:textId="77777777" w:rsidR="002D0DC5" w:rsidRPr="002D0DC5" w:rsidRDefault="002D0DC5" w:rsidP="002D0DC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E5AA" w14:textId="77777777" w:rsidR="002D0DC5" w:rsidRPr="002D0DC5" w:rsidRDefault="002D0DC5" w:rsidP="002D0DC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2D0D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April 2024 to 31 March 2025</w:t>
            </w:r>
          </w:p>
        </w:tc>
      </w:tr>
      <w:tr w:rsidR="002D0DC5" w:rsidRPr="002D0DC5" w14:paraId="617B46A9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071E" w14:textId="77777777" w:rsidR="002D0DC5" w:rsidRPr="002D0DC5" w:rsidRDefault="002D0DC5" w:rsidP="002D0DC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CBFD9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B948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C3A3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452B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4D53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D0DC5" w:rsidRPr="002D0DC5" w14:paraId="0A802483" w14:textId="77777777" w:rsidTr="002D0DC5">
        <w:trPr>
          <w:trHeight w:val="360"/>
        </w:trPr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B59C" w14:textId="77777777" w:rsidR="002D0DC5" w:rsidRPr="002D0DC5" w:rsidRDefault="002D0DC5" w:rsidP="002D0DC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2D0DC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Expenditure Over £100 net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F0F2" w14:textId="77777777" w:rsidR="002D0DC5" w:rsidRPr="002D0DC5" w:rsidRDefault="002D0DC5" w:rsidP="002D0DC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547F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6B39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3071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D0DC5" w:rsidRPr="002D0DC5" w14:paraId="0748A09A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77AD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09A0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40FA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886B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434B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6698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D0DC5" w:rsidRPr="002D0DC5" w14:paraId="3BE71CAE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DD16" w14:textId="77777777" w:rsidR="002D0DC5" w:rsidRPr="002D0DC5" w:rsidRDefault="002D0DC5" w:rsidP="002D0DC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D0DC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Date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3DC0" w14:textId="77777777" w:rsidR="002D0DC5" w:rsidRPr="002D0DC5" w:rsidRDefault="002D0DC5" w:rsidP="002D0DC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D0DC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Details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E7C2" w14:textId="77777777" w:rsidR="002D0DC5" w:rsidRPr="002D0DC5" w:rsidRDefault="002D0DC5" w:rsidP="002D0DC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D0DC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Reason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E4CE" w14:textId="77777777" w:rsidR="002D0DC5" w:rsidRPr="002D0DC5" w:rsidRDefault="002D0DC5" w:rsidP="002D0DC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D0DC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Salary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78D2" w14:textId="77777777" w:rsidR="002D0DC5" w:rsidRPr="002D0DC5" w:rsidRDefault="002D0DC5" w:rsidP="002D0DC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D0DC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Amount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DCCA" w14:textId="77777777" w:rsidR="002D0DC5" w:rsidRPr="002D0DC5" w:rsidRDefault="002D0DC5" w:rsidP="002D0DC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D0DC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Net Total</w:t>
            </w:r>
          </w:p>
        </w:tc>
      </w:tr>
      <w:tr w:rsidR="002D0DC5" w:rsidRPr="002D0DC5" w14:paraId="1F1F1351" w14:textId="77777777" w:rsidTr="002D0DC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41D3F" w14:textId="77777777" w:rsidR="002D0DC5" w:rsidRPr="002D0DC5" w:rsidRDefault="002D0DC5" w:rsidP="002D0DC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D0DC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2D227" w14:textId="77777777" w:rsidR="002D0DC5" w:rsidRPr="002D0DC5" w:rsidRDefault="002D0DC5" w:rsidP="002D0DC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D0DC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4FAF5" w14:textId="77777777" w:rsidR="002D0DC5" w:rsidRPr="002D0DC5" w:rsidRDefault="002D0DC5" w:rsidP="002D0DC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D0DC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C6C35" w14:textId="77777777" w:rsidR="002D0DC5" w:rsidRPr="002D0DC5" w:rsidRDefault="002D0DC5" w:rsidP="002D0DC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D0DC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019F9" w14:textId="77777777" w:rsidR="002D0DC5" w:rsidRPr="002D0DC5" w:rsidRDefault="002D0DC5" w:rsidP="002D0DC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D0DC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154CE" w14:textId="77777777" w:rsidR="002D0DC5" w:rsidRPr="002D0DC5" w:rsidRDefault="002D0DC5" w:rsidP="002D0DC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D0DC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2D0DC5" w:rsidRPr="002D0DC5" w14:paraId="3CF26CC9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D1E9" w14:textId="77777777" w:rsidR="002D0DC5" w:rsidRPr="002D0DC5" w:rsidRDefault="002D0DC5" w:rsidP="002D0DC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9610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A30D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0F3F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E8D0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3008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D0DC5" w:rsidRPr="002D0DC5" w14:paraId="0D554D3D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389B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6721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2823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CE09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0AE8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45BD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D0DC5" w:rsidRPr="002D0DC5" w14:paraId="12C492D6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CE04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04/04/2024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336B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C Miltenburg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39AF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Salary &amp; expenses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AFB0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558.51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C6DB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30.00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AA2F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588.51</w:t>
            </w:r>
          </w:p>
        </w:tc>
      </w:tr>
      <w:tr w:rsidR="002D0DC5" w:rsidRPr="002D0DC5" w14:paraId="5C717719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D357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04/04/2024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81E7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DALC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57D4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Subscription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42D8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48C9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118.00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2B93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118.00</w:t>
            </w:r>
          </w:p>
        </w:tc>
      </w:tr>
      <w:tr w:rsidR="002D0DC5" w:rsidRPr="002D0DC5" w14:paraId="3D5A6BE0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EBFA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09/05/2024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8CE5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DALC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F413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Training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504D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53D1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30.00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5B75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30.00</w:t>
            </w:r>
          </w:p>
        </w:tc>
      </w:tr>
      <w:tr w:rsidR="002D0DC5" w:rsidRPr="002D0DC5" w14:paraId="27DD523D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3815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22/05/2024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50F4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Information Commissioner Office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5384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Subscription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D59B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6F4D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35.00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CE91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35.00</w:t>
            </w:r>
          </w:p>
        </w:tc>
      </w:tr>
      <w:tr w:rsidR="002D0DC5" w:rsidRPr="002D0DC5" w14:paraId="5FC2A284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C586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30/05/2024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9DF1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 xml:space="preserve">Gallagher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EE8E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Insurance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ACC7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3D6A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414.71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CD4C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414.71</w:t>
            </w:r>
          </w:p>
        </w:tc>
      </w:tr>
      <w:tr w:rsidR="002D0DC5" w:rsidRPr="002D0DC5" w14:paraId="716CF45E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8DDA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08/07/2024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AD41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123.reg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4DE9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domain name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BF6F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CC5A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23.98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A064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23.98</w:t>
            </w:r>
          </w:p>
        </w:tc>
      </w:tr>
      <w:tr w:rsidR="002D0DC5" w:rsidRPr="002D0DC5" w14:paraId="3662143C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A465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10/07/2024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A66A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C Miltenburg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DD64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Salary &amp; expenses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179A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558.51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3ED2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30.00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C9E3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588.51</w:t>
            </w:r>
          </w:p>
        </w:tc>
      </w:tr>
      <w:tr w:rsidR="002D0DC5" w:rsidRPr="002D0DC5" w14:paraId="2E5AAA55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048E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12/07/2024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B5B8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Community Heartbeat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30AE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2D0DC5">
              <w:rPr>
                <w:rFonts w:ascii="Arial" w:eastAsia="Times New Roman" w:hAnsi="Arial" w:cs="Arial"/>
                <w:lang w:eastAsia="en-GB"/>
              </w:rPr>
              <w:t>Defibrilator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5F13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29E6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135.00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6021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135.00</w:t>
            </w:r>
          </w:p>
        </w:tc>
      </w:tr>
      <w:tr w:rsidR="002D0DC5" w:rsidRPr="002D0DC5" w14:paraId="232D2F56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3846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18/09/2024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B483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Parish On Line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F2AF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Subscription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0F66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7E24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50.00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0CDB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50.00</w:t>
            </w:r>
          </w:p>
        </w:tc>
      </w:tr>
      <w:tr w:rsidR="002D0DC5" w:rsidRPr="002D0DC5" w14:paraId="72902AA8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C0CC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19/09/2024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21AF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C Miltenburg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0CAA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Salary &amp; expenses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CAA5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564.72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0392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30.00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B39C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594.72</w:t>
            </w:r>
          </w:p>
        </w:tc>
      </w:tr>
      <w:tr w:rsidR="002D0DC5" w:rsidRPr="002D0DC5" w14:paraId="497F8146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57B5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29/10/2024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8B27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2D0DC5">
              <w:rPr>
                <w:rFonts w:ascii="Arial" w:eastAsia="Times New Roman" w:hAnsi="Arial" w:cs="Arial"/>
                <w:lang w:eastAsia="en-GB"/>
              </w:rPr>
              <w:t>Jaimieson</w:t>
            </w:r>
            <w:proofErr w:type="spellEnd"/>
            <w:r w:rsidRPr="002D0DC5">
              <w:rPr>
                <w:rFonts w:ascii="Arial" w:eastAsia="Times New Roman" w:hAnsi="Arial" w:cs="Arial"/>
                <w:lang w:eastAsia="en-GB"/>
              </w:rPr>
              <w:t xml:space="preserve"> Bros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2D2F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Daffodil bulbs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51FE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6918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22.49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A63E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22.49</w:t>
            </w:r>
          </w:p>
        </w:tc>
      </w:tr>
      <w:tr w:rsidR="002D0DC5" w:rsidRPr="002D0DC5" w14:paraId="25AAFDF0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31B9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16/01/2025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5122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TRIP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77C5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Donation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8221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035B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100.00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8BF5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100.00</w:t>
            </w:r>
          </w:p>
        </w:tc>
      </w:tr>
      <w:tr w:rsidR="002D0DC5" w:rsidRPr="002D0DC5" w14:paraId="2B39B181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A20D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16/01/2025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9999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CAB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6A5B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Donation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14DA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C955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lang w:eastAsia="en-GB"/>
              </w:rPr>
            </w:pPr>
            <w:r w:rsidRPr="002D0DC5">
              <w:rPr>
                <w:rFonts w:ascii="Arial" w:eastAsia="Times New Roman" w:hAnsi="Arial" w:cs="Arial"/>
                <w:lang w:eastAsia="en-GB"/>
              </w:rPr>
              <w:t>100.00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AF6D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100.00</w:t>
            </w:r>
          </w:p>
        </w:tc>
      </w:tr>
      <w:tr w:rsidR="002D0DC5" w:rsidRPr="002D0DC5" w14:paraId="1CD7080D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7196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16/01/2025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6B85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Honiton Food Bank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B9F6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Donation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FABE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25D5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100.00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6246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100.00</w:t>
            </w:r>
          </w:p>
        </w:tc>
      </w:tr>
      <w:tr w:rsidR="002D0DC5" w:rsidRPr="002D0DC5" w14:paraId="55C0D30D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8E81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16/01/2025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8BAE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C Miltenburg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817B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Salary &amp; expenses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29DE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564.72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0FD9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107.00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EEBF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671.72</w:t>
            </w:r>
          </w:p>
        </w:tc>
      </w:tr>
      <w:tr w:rsidR="002D0DC5" w:rsidRPr="002D0DC5" w14:paraId="149677E5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865E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01/02/2025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AC86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Hugo Fox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6B7E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Website subscription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A04E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C0E0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119.88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4AFD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119.88</w:t>
            </w:r>
          </w:p>
        </w:tc>
      </w:tr>
      <w:tr w:rsidR="002D0DC5" w:rsidRPr="002D0DC5" w14:paraId="7B0A7504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5791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10/02/2025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4B8B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 xml:space="preserve">Lloyds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BC55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Bank charges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E27F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F5E8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4.75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A1F7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4.75</w:t>
            </w:r>
          </w:p>
        </w:tc>
      </w:tr>
      <w:tr w:rsidR="002D0DC5" w:rsidRPr="002D0DC5" w14:paraId="17C05E26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170F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18/03/2025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76FD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 xml:space="preserve">Lloyds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87E6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Bank charges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610B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9858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5.75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4E65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5.75</w:t>
            </w:r>
          </w:p>
        </w:tc>
      </w:tr>
      <w:tr w:rsidR="002D0DC5" w:rsidRPr="002D0DC5" w14:paraId="163F57BD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8908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27/03/2025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DEB4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C Miltenburg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A7AF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Salary &amp; expenses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CE00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552.31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9F5C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30.00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393A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color w:val="000000"/>
                <w:lang w:eastAsia="en-GB"/>
              </w:rPr>
              <w:t>582.31</w:t>
            </w:r>
          </w:p>
        </w:tc>
      </w:tr>
      <w:tr w:rsidR="002D0DC5" w:rsidRPr="002D0DC5" w14:paraId="2FE6E039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B645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28EB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8D85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1277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2F53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8A06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D0DC5" w:rsidRPr="002D0DC5" w14:paraId="4DA80CA9" w14:textId="77777777" w:rsidTr="002D0DC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AE98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Totals £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C66C" w14:textId="77777777" w:rsidR="002D0DC5" w:rsidRPr="002D0DC5" w:rsidRDefault="002D0DC5" w:rsidP="002D0DC5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08D4" w14:textId="77777777" w:rsidR="002D0DC5" w:rsidRPr="002D0DC5" w:rsidRDefault="002D0DC5" w:rsidP="002D0DC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EA6ED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2798.77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699E1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1486.56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A2707" w14:textId="77777777" w:rsidR="002D0DC5" w:rsidRPr="002D0DC5" w:rsidRDefault="002D0DC5" w:rsidP="002D0DC5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2D0DC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4285.33</w:t>
            </w:r>
          </w:p>
        </w:tc>
      </w:tr>
    </w:tbl>
    <w:p w14:paraId="4BA65C44" w14:textId="77777777" w:rsidR="002D0DC5" w:rsidRDefault="002D0DC5"/>
    <w:sectPr w:rsidR="002D0DC5" w:rsidSect="002D0D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C5"/>
    <w:rsid w:val="002D0DC5"/>
    <w:rsid w:val="005129A9"/>
    <w:rsid w:val="00CF1997"/>
    <w:rsid w:val="00D7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EA2CE"/>
  <w15:chartTrackingRefBased/>
  <w15:docId w15:val="{EF182293-5B3A-4598-AB88-A6C839E0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DC5"/>
    <w:pPr>
      <w:spacing w:after="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0D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D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DC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DC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DC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DC5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DC5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DC5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DC5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D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D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D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D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D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D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D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D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D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0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DC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0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DC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0D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DC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0D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D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D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D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0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3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erk@widworthy-pc.gov.uk" TargetMode="External"/><Relationship Id="rId4" Type="http://schemas.openxmlformats.org/officeDocument/2006/relationships/hyperlink" Target="Tel: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1</cp:revision>
  <dcterms:created xsi:type="dcterms:W3CDTF">2026-01-07T16:08:00Z</dcterms:created>
  <dcterms:modified xsi:type="dcterms:W3CDTF">2026-01-07T16:12:00Z</dcterms:modified>
</cp:coreProperties>
</file>